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13" w:rsidRPr="00983050" w:rsidRDefault="00CB2A46">
      <w:pPr>
        <w:rPr>
          <w:b/>
        </w:rPr>
      </w:pPr>
      <w:r w:rsidRPr="00983050">
        <w:rPr>
          <w:b/>
        </w:rPr>
        <w:t xml:space="preserve">Sehr geehrte </w:t>
      </w:r>
      <w:r w:rsidR="005449D4">
        <w:rPr>
          <w:b/>
        </w:rPr>
        <w:t>Damen und Herren</w:t>
      </w:r>
      <w:r w:rsidRPr="00983050">
        <w:rPr>
          <w:b/>
        </w:rPr>
        <w:t>,</w:t>
      </w:r>
    </w:p>
    <w:p w:rsidR="00AB2ED2" w:rsidRPr="00E10822" w:rsidRDefault="00CB2A46">
      <w:r>
        <w:t>Aufgrund der umfangreichen Satzungsänderung der Wasser- und Abwassergebührensatzung im November 2021 für das Beitragsjahr 2021, konnten wir die Abrechnung für das Jahr 2021</w:t>
      </w:r>
      <w:r w:rsidR="00A61CDB">
        <w:t xml:space="preserve"> </w:t>
      </w:r>
      <w:r>
        <w:t xml:space="preserve">aufgrund </w:t>
      </w:r>
      <w:r w:rsidR="00686854">
        <w:t xml:space="preserve">Software - </w:t>
      </w:r>
      <w:r>
        <w:t xml:space="preserve">technischer Probleme bei der Programmumstellung und personeller Engpässe </w:t>
      </w:r>
      <w:r w:rsidR="00686854">
        <w:t xml:space="preserve">erst verspätet beginnen und </w:t>
      </w:r>
      <w:r>
        <w:t>noch nicht gänzlich abschließen</w:t>
      </w:r>
      <w:r w:rsidR="00BE4C9B">
        <w:t xml:space="preserve">. </w:t>
      </w:r>
      <w:r>
        <w:t xml:space="preserve">Aufgrund der </w:t>
      </w:r>
      <w:r w:rsidR="00BE4C9B">
        <w:t>deshalb</w:t>
      </w:r>
      <w:r>
        <w:t xml:space="preserve"> fehlenden Datengrundlage für das Abrechnungsjahr 2022 k</w:t>
      </w:r>
      <w:r w:rsidR="003A2E74">
        <w:t>o</w:t>
      </w:r>
      <w:r>
        <w:t>nn</w:t>
      </w:r>
      <w:r w:rsidR="003A2E74">
        <w:t>t</w:t>
      </w:r>
      <w:r>
        <w:t xml:space="preserve">en wir </w:t>
      </w:r>
      <w:r w:rsidR="00BE4C9B">
        <w:t xml:space="preserve">ihnen </w:t>
      </w:r>
      <w:r>
        <w:t>nicht, wie gewohnt</w:t>
      </w:r>
      <w:r w:rsidR="00AB2ED2">
        <w:t xml:space="preserve"> </w:t>
      </w:r>
      <w:r>
        <w:t xml:space="preserve">die Ablesekarten </w:t>
      </w:r>
      <w:r w:rsidR="00AB2ED2">
        <w:t xml:space="preserve">mit den vorgedruckten Daten </w:t>
      </w:r>
      <w:r>
        <w:t>zusenden.</w:t>
      </w:r>
      <w:r w:rsidR="00BE4C9B">
        <w:t xml:space="preserve"> Obwohl wir intensiv an der </w:t>
      </w:r>
      <w:r w:rsidR="00442DDC">
        <w:t>Thematik</w:t>
      </w:r>
      <w:bookmarkStart w:id="0" w:name="_GoBack"/>
      <w:bookmarkEnd w:id="0"/>
      <w:r w:rsidR="00BE4C9B">
        <w:t xml:space="preserve"> arbeiten, kann sich auch die Abrechnung für 2022 etwas verzögern.</w:t>
      </w:r>
    </w:p>
    <w:p w:rsidR="00CB2A46" w:rsidRDefault="003A2E74">
      <w:r>
        <w:t>Ich bedauere ausdrücklich die</w:t>
      </w:r>
      <w:r w:rsidR="00AB2ED2">
        <w:t xml:space="preserve"> Unannehmlichkeiten und</w:t>
      </w:r>
      <w:r>
        <w:t xml:space="preserve"> Verzögerungen, und hoffe</w:t>
      </w:r>
      <w:r w:rsidR="001F2D29">
        <w:t xml:space="preserve"> auf Ihr Verständnis. </w:t>
      </w:r>
    </w:p>
    <w:p w:rsidR="00C4171B" w:rsidRDefault="00483194">
      <w:r>
        <w:rPr>
          <w:noProof/>
        </w:rPr>
        <w:drawing>
          <wp:inline distT="0" distB="0" distL="0" distR="0">
            <wp:extent cx="1341563" cy="6000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141" cy="67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71B" w:rsidRDefault="00C4171B">
      <w:r>
        <w:t>Georg Thurmeier</w:t>
      </w:r>
    </w:p>
    <w:p w:rsidR="00C4171B" w:rsidRDefault="00C4171B">
      <w:r>
        <w:t xml:space="preserve">1.Bürgermeister Markt </w:t>
      </w:r>
      <w:r w:rsidR="00AB2ED2">
        <w:t>W</w:t>
      </w:r>
      <w:r>
        <w:t>urmannsquick</w:t>
      </w:r>
    </w:p>
    <w:p w:rsidR="003A2E74" w:rsidRDefault="001F2D29">
      <w:r>
        <w:t>Wir bitten Sie</w:t>
      </w:r>
      <w:r w:rsidR="000E3F2E">
        <w:t>, die Seite auszudrucken</w:t>
      </w:r>
      <w:r>
        <w:t>, die aktuelle Zählernummer und den aktuellen Zählerstand unten einzutragen und den ausgefüllten Abschnitt an uns zurückzugeben.</w:t>
      </w:r>
      <w:r w:rsidR="00E10822">
        <w:t xml:space="preserve"> Danke.</w:t>
      </w:r>
    </w:p>
    <w:p w:rsidR="001F2D29" w:rsidRDefault="00801D3E" w:rsidP="001F2D29">
      <w:pPr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…………………………………………………………………………………………………………………………………………………………….</w:t>
      </w:r>
    </w:p>
    <w:p w:rsidR="00801D3E" w:rsidRDefault="00801D3E" w:rsidP="001F2D29">
      <w:r w:rsidRPr="00E10822">
        <w:rPr>
          <w:b/>
        </w:rPr>
        <w:t>Verbrauchstelle (Adresse):</w:t>
      </w:r>
      <w:r>
        <w:t xml:space="preserve"> _____________________________________________________</w:t>
      </w:r>
    </w:p>
    <w:p w:rsidR="00801D3E" w:rsidRDefault="00801D3E" w:rsidP="001F2D29">
      <w:r w:rsidRPr="00E10822">
        <w:rPr>
          <w:b/>
        </w:rPr>
        <w:t>Finanzadresse</w:t>
      </w:r>
      <w:r w:rsidR="00E10822">
        <w:rPr>
          <w:b/>
        </w:rPr>
        <w:t xml:space="preserve"> (siehe letzten Bescheid)</w:t>
      </w:r>
      <w:r w:rsidRPr="00E10822">
        <w:rPr>
          <w:b/>
        </w:rPr>
        <w:t>:</w:t>
      </w:r>
      <w:r>
        <w:t xml:space="preserve">  _______________________________</w:t>
      </w:r>
    </w:p>
    <w:p w:rsidR="00ED4B83" w:rsidRPr="00E10822" w:rsidRDefault="00801D3E" w:rsidP="00ED4B83">
      <w:pPr>
        <w:tabs>
          <w:tab w:val="left" w:pos="6237"/>
        </w:tabs>
        <w:rPr>
          <w:b/>
        </w:rPr>
      </w:pPr>
      <w:r>
        <w:br w:type="textWrapping" w:clear="all"/>
      </w:r>
      <w:r w:rsidRPr="00E10822">
        <w:rPr>
          <w:b/>
        </w:rPr>
        <w:t xml:space="preserve">Zählernummer                              Zählerstand </w:t>
      </w:r>
      <w:r w:rsidR="00ED4B83">
        <w:rPr>
          <w:b/>
        </w:rPr>
        <w:t>(alt</w:t>
      </w:r>
      <w:r w:rsidR="000E3F2E">
        <w:rPr>
          <w:b/>
        </w:rPr>
        <w:t>, wenn bek</w:t>
      </w:r>
      <w:r w:rsidR="00983050">
        <w:rPr>
          <w:b/>
        </w:rPr>
        <w:t>annt</w:t>
      </w:r>
      <w:r w:rsidR="00ED4B83" w:rsidRPr="00E10822">
        <w:rPr>
          <w:b/>
        </w:rPr>
        <w:t>)</w:t>
      </w:r>
      <w:r w:rsidR="00ED4B83">
        <w:rPr>
          <w:b/>
        </w:rPr>
        <w:t xml:space="preserve">        Zählerstand (neu)</w:t>
      </w:r>
    </w:p>
    <w:p w:rsidR="00801D3E" w:rsidRDefault="00801D3E" w:rsidP="00ED4B83">
      <w:pPr>
        <w:tabs>
          <w:tab w:val="left" w:pos="1701"/>
          <w:tab w:val="left" w:pos="3119"/>
          <w:tab w:val="left" w:pos="6096"/>
        </w:tabs>
      </w:pPr>
      <w:r>
        <w:t>__________________</w:t>
      </w:r>
      <w:r>
        <w:tab/>
        <w:t>________________</w:t>
      </w:r>
      <w:r w:rsidR="00ED4B83">
        <w:tab/>
        <w:t xml:space="preserve">  ________________</w:t>
      </w:r>
    </w:p>
    <w:p w:rsidR="00801D3E" w:rsidRPr="00E10822" w:rsidRDefault="00801D3E" w:rsidP="00801D3E">
      <w:pPr>
        <w:tabs>
          <w:tab w:val="left" w:pos="1701"/>
          <w:tab w:val="left" w:pos="3119"/>
        </w:tabs>
        <w:rPr>
          <w:b/>
        </w:rPr>
      </w:pPr>
      <w:r w:rsidRPr="00E10822">
        <w:rPr>
          <w:b/>
        </w:rPr>
        <w:t>Weiter</w:t>
      </w:r>
      <w:r w:rsidR="000E3F2E">
        <w:rPr>
          <w:b/>
        </w:rPr>
        <w:t>e</w:t>
      </w:r>
      <w:r w:rsidRPr="00E10822">
        <w:rPr>
          <w:b/>
        </w:rPr>
        <w:t xml:space="preserve"> Zähler</w:t>
      </w:r>
    </w:p>
    <w:p w:rsidR="00801D3E" w:rsidRDefault="00801D3E" w:rsidP="00801D3E">
      <w:pPr>
        <w:tabs>
          <w:tab w:val="left" w:pos="1701"/>
          <w:tab w:val="left" w:pos="3119"/>
        </w:tabs>
      </w:pPr>
      <w:r>
        <w:t>__________________</w:t>
      </w:r>
      <w:r>
        <w:tab/>
        <w:t>________________</w:t>
      </w:r>
      <w:r w:rsidR="00ED4B83">
        <w:tab/>
      </w:r>
      <w:r w:rsidR="00ED4B83">
        <w:tab/>
        <w:t xml:space="preserve">           ________________</w:t>
      </w:r>
    </w:p>
    <w:p w:rsidR="00801D3E" w:rsidRDefault="00801D3E" w:rsidP="00801D3E">
      <w:pPr>
        <w:tabs>
          <w:tab w:val="left" w:pos="1701"/>
          <w:tab w:val="left" w:pos="3119"/>
        </w:tabs>
      </w:pPr>
    </w:p>
    <w:p w:rsidR="00801D3E" w:rsidRDefault="00E10822" w:rsidP="00801D3E">
      <w:pPr>
        <w:tabs>
          <w:tab w:val="left" w:pos="1701"/>
          <w:tab w:val="left" w:pos="3119"/>
        </w:tabs>
      </w:pPr>
      <w:r>
        <w:t>__________________</w:t>
      </w:r>
      <w:r>
        <w:tab/>
        <w:t>________________</w:t>
      </w:r>
      <w:r w:rsidR="00ED4B83">
        <w:t xml:space="preserve">                          ________________</w:t>
      </w:r>
    </w:p>
    <w:p w:rsidR="00E10822" w:rsidRDefault="00E10822" w:rsidP="00801D3E">
      <w:pPr>
        <w:tabs>
          <w:tab w:val="left" w:pos="1701"/>
          <w:tab w:val="left" w:pos="3119"/>
        </w:tabs>
      </w:pPr>
    </w:p>
    <w:p w:rsidR="00E10822" w:rsidRDefault="00E10822" w:rsidP="00801D3E">
      <w:pPr>
        <w:tabs>
          <w:tab w:val="left" w:pos="1701"/>
          <w:tab w:val="left" w:pos="3119"/>
        </w:tabs>
      </w:pPr>
      <w:r>
        <w:t>__________________</w:t>
      </w:r>
      <w:r>
        <w:tab/>
        <w:t>________________</w:t>
      </w:r>
      <w:r w:rsidR="00ED4B83">
        <w:t xml:space="preserve">                         ________________</w:t>
      </w:r>
    </w:p>
    <w:p w:rsidR="00ED4B83" w:rsidRDefault="00ED4B83" w:rsidP="00801D3E">
      <w:pPr>
        <w:tabs>
          <w:tab w:val="left" w:pos="1701"/>
          <w:tab w:val="left" w:pos="3119"/>
        </w:tabs>
      </w:pPr>
    </w:p>
    <w:p w:rsidR="00E10822" w:rsidRPr="00E10822" w:rsidRDefault="00E10822" w:rsidP="00E10822">
      <w:pPr>
        <w:pBdr>
          <w:bottom w:val="single" w:sz="12" w:space="1" w:color="auto"/>
        </w:pBdr>
        <w:rPr>
          <w:b/>
        </w:rPr>
      </w:pPr>
      <w:r w:rsidRPr="00E10822">
        <w:rPr>
          <w:b/>
        </w:rPr>
        <w:t xml:space="preserve">Unterschrift:                                                                                                   Ablesedatum:                                                                                           </w:t>
      </w:r>
    </w:p>
    <w:sectPr w:rsidR="00E10822" w:rsidRPr="00E108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46"/>
    <w:rsid w:val="000E3F2E"/>
    <w:rsid w:val="00164613"/>
    <w:rsid w:val="001F2D29"/>
    <w:rsid w:val="00232B71"/>
    <w:rsid w:val="003A2E74"/>
    <w:rsid w:val="00442DDC"/>
    <w:rsid w:val="00483194"/>
    <w:rsid w:val="00504D9A"/>
    <w:rsid w:val="005449D4"/>
    <w:rsid w:val="00686854"/>
    <w:rsid w:val="00801D3E"/>
    <w:rsid w:val="0083717B"/>
    <w:rsid w:val="0086053B"/>
    <w:rsid w:val="008C02D5"/>
    <w:rsid w:val="00983050"/>
    <w:rsid w:val="00A30B60"/>
    <w:rsid w:val="00A61CDB"/>
    <w:rsid w:val="00AB2ED2"/>
    <w:rsid w:val="00BE4C9B"/>
    <w:rsid w:val="00C4171B"/>
    <w:rsid w:val="00CB2A46"/>
    <w:rsid w:val="00D22139"/>
    <w:rsid w:val="00DC66AB"/>
    <w:rsid w:val="00E10822"/>
    <w:rsid w:val="00E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B3E5"/>
  <w15:chartTrackingRefBased/>
  <w15:docId w15:val="{C310270A-1B3E-44C7-B4A8-53F11917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Thurmeier</dc:creator>
  <cp:keywords/>
  <dc:description/>
  <cp:lastModifiedBy>Georg Thurmeier</cp:lastModifiedBy>
  <cp:revision>19</cp:revision>
  <dcterms:created xsi:type="dcterms:W3CDTF">2023-01-02T12:54:00Z</dcterms:created>
  <dcterms:modified xsi:type="dcterms:W3CDTF">2023-01-04T12:22:00Z</dcterms:modified>
</cp:coreProperties>
</file>